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66" w:rsidRDefault="00825375" w:rsidP="002835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7" type="#_x0000_t75" alt="とあるキャベツの理科実験（エクスペラメント）" style="position:absolute;left:0;text-align:left;margin-left:-.3pt;margin-top:-11.2pt;width:522.8pt;height:225.35pt;z-index:-251639808;mso-position-horizontal-relative:text;mso-position-vertical-relative:text;mso-width-relative:page;mso-height-relative:page">
            <v:imagedata r:id="rId7" o:title="img1"/>
          </v:shape>
        </w:pict>
      </w:r>
    </w:p>
    <w:p w:rsidR="00283566" w:rsidRDefault="00283566" w:rsidP="00283566">
      <w:pPr>
        <w:tabs>
          <w:tab w:val="left" w:pos="188"/>
          <w:tab w:val="center" w:pos="5385"/>
        </w:tabs>
        <w:jc w:val="left"/>
        <w:rPr>
          <w:rFonts w:ascii="HG丸ｺﾞｼｯｸM-PRO" w:eastAsia="HG丸ｺﾞｼｯｸM-PRO"/>
          <w:sz w:val="24"/>
        </w:rPr>
      </w:pPr>
      <w:r>
        <w:rPr>
          <w:rFonts w:ascii="HG丸ｺﾞｼｯｸM-PRO" w:eastAsia="HG丸ｺﾞｼｯｸM-PRO"/>
          <w:sz w:val="24"/>
        </w:rPr>
        <w:tab/>
      </w: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283566" w:rsidRDefault="00283566" w:rsidP="00283566">
      <w:pPr>
        <w:tabs>
          <w:tab w:val="left" w:pos="188"/>
          <w:tab w:val="center" w:pos="5385"/>
        </w:tabs>
        <w:jc w:val="left"/>
        <w:rPr>
          <w:rFonts w:ascii="HG丸ｺﾞｼｯｸM-PRO" w:eastAsia="HG丸ｺﾞｼｯｸM-PRO"/>
          <w:sz w:val="24"/>
        </w:rPr>
      </w:pPr>
    </w:p>
    <w:p w:rsidR="006F1C16" w:rsidRDefault="00825375" w:rsidP="00283566">
      <w:pPr>
        <w:rPr>
          <w:rFonts w:ascii="HG丸ｺﾞｼｯｸM-PRO" w:eastAsia="HG丸ｺﾞｼｯｸM-PRO"/>
        </w:rPr>
      </w:pPr>
      <w:r w:rsidRPr="00825375">
        <w:rPr>
          <w:noProof/>
        </w:rPr>
        <w:pict>
          <v:shape id="_x0000_s1221" type="#_x0000_t75" style="position:absolute;left:0;text-align:left;margin-left:-12.7pt;margin-top:16.2pt;width:287.9pt;height:215.95pt;z-index:-251651073;mso-position-horizontal-relative:text;mso-position-vertical-relative:text;mso-width-relative:page;mso-height-relative:page">
            <v:imagedata r:id="rId8" o:title=""/>
          </v:shape>
        </w:pict>
      </w:r>
    </w:p>
    <w:p w:rsidR="00283566" w:rsidRDefault="00283566" w:rsidP="00283566">
      <w:pPr>
        <w:rPr>
          <w:rFonts w:ascii="HG丸ｺﾞｼｯｸM-PRO" w:eastAsia="HG丸ｺﾞｼｯｸM-PRO"/>
        </w:rPr>
      </w:pPr>
    </w:p>
    <w:p w:rsidR="006F1C16" w:rsidRDefault="006F1C16" w:rsidP="00283566">
      <w:pPr>
        <w:rPr>
          <w:rFonts w:ascii="HG丸ｺﾞｼｯｸM-PRO" w:eastAsia="HG丸ｺﾞｼｯｸM-PRO"/>
        </w:rPr>
      </w:pPr>
    </w:p>
    <w:p w:rsidR="006F1C16" w:rsidRDefault="006F1C16" w:rsidP="00283566">
      <w:pPr>
        <w:rPr>
          <w:rFonts w:ascii="HG丸ｺﾞｼｯｸM-PRO" w:eastAsia="HG丸ｺﾞｼｯｸM-PRO"/>
        </w:rPr>
      </w:pPr>
    </w:p>
    <w:p w:rsidR="006F1C16" w:rsidRDefault="006F1C16" w:rsidP="006F1C16">
      <w:pPr>
        <w:jc w:val="right"/>
        <w:rPr>
          <w:rFonts w:ascii="HG丸ｺﾞｼｯｸM-PRO" w:eastAsia="HG丸ｺﾞｼｯｸM-PRO"/>
        </w:rPr>
      </w:pPr>
      <w:r>
        <w:rPr>
          <w:rFonts w:ascii="HG丸ｺﾞｼｯｸM-PRO" w:eastAsia="HG丸ｺﾞｼｯｸM-PRO" w:hint="eastAsia"/>
        </w:rPr>
        <w:t>紫キャベツや</w:t>
      </w:r>
      <w:r w:rsidR="00283566">
        <w:rPr>
          <w:rFonts w:ascii="HG丸ｺﾞｼｯｸM-PRO" w:eastAsia="HG丸ｺﾞｼｯｸM-PRO" w:hint="eastAsia"/>
        </w:rPr>
        <w:t>ナス</w:t>
      </w:r>
      <w:r>
        <w:rPr>
          <w:rFonts w:ascii="HG丸ｺﾞｼｯｸM-PRO" w:eastAsia="HG丸ｺﾞｼｯｸM-PRO" w:hint="eastAsia"/>
        </w:rPr>
        <w:t>、ブルーベリーやブドウ</w:t>
      </w:r>
      <w:r w:rsidR="00283566">
        <w:rPr>
          <w:rFonts w:ascii="HG丸ｺﾞｼｯｸM-PRO" w:eastAsia="HG丸ｺﾞｼｯｸM-PRO" w:hint="eastAsia"/>
        </w:rPr>
        <w:t>などの紫色は</w:t>
      </w:r>
    </w:p>
    <w:p w:rsidR="00283566" w:rsidRDefault="00283566" w:rsidP="006F1C16">
      <w:pPr>
        <w:jc w:val="right"/>
        <w:rPr>
          <w:rFonts w:ascii="HG丸ｺﾞｼｯｸM-PRO" w:eastAsia="HG丸ｺﾞｼｯｸM-PRO" w:hint="eastAsia"/>
        </w:rPr>
      </w:pPr>
      <w:r>
        <w:rPr>
          <w:rFonts w:ascii="HG丸ｺﾞｼｯｸM-PRO" w:eastAsia="HG丸ｺﾞｼｯｸM-PRO" w:hint="eastAsia"/>
        </w:rPr>
        <w:t xml:space="preserve">「　</w:t>
      </w:r>
      <w:r w:rsidRPr="00B859D1">
        <w:rPr>
          <w:rFonts w:ascii="HG丸ｺﾞｼｯｸM-PRO" w:eastAsia="HG丸ｺﾞｼｯｸM-PRO" w:hint="eastAsia"/>
          <w:color w:val="FFFFFF"/>
        </w:rPr>
        <w:t xml:space="preserve">　アントシアン　</w:t>
      </w:r>
      <w:r>
        <w:rPr>
          <w:rFonts w:ascii="HG丸ｺﾞｼｯｸM-PRO" w:eastAsia="HG丸ｺﾞｼｯｸM-PRO" w:hint="eastAsia"/>
        </w:rPr>
        <w:t xml:space="preserve">　」という色素によるものである。</w:t>
      </w:r>
    </w:p>
    <w:p w:rsidR="00CA368D" w:rsidRDefault="00CA368D" w:rsidP="006F1C16">
      <w:pPr>
        <w:jc w:val="right"/>
        <w:rPr>
          <w:rFonts w:ascii="HG丸ｺﾞｼｯｸM-PRO" w:eastAsia="HG丸ｺﾞｼｯｸM-PRO"/>
        </w:rPr>
      </w:pPr>
    </w:p>
    <w:p w:rsidR="00283566" w:rsidRDefault="00825375" w:rsidP="006F1C16">
      <w:pPr>
        <w:jc w:val="right"/>
        <w:rPr>
          <w:rFonts w:ascii="HG丸ｺﾞｼｯｸM-PRO" w:eastAsia="HG丸ｺﾞｼｯｸM-PRO"/>
        </w:rPr>
      </w:pPr>
      <w:r w:rsidRPr="00825375">
        <w:rPr>
          <w:noProof/>
        </w:rPr>
        <w:pict>
          <v:shape id="_x0000_s1209" type="#_x0000_t75" style="position:absolute;left:0;text-align:left;margin-left:182.3pt;margin-top:1.45pt;width:340.2pt;height:85.05pt;z-index:-251650048">
            <v:imagedata r:id="rId9" o:title="紫キャベツ　色見本"/>
          </v:shape>
        </w:pict>
      </w:r>
    </w:p>
    <w:p w:rsidR="00283566" w:rsidRDefault="00283566" w:rsidP="006F1C16">
      <w:pPr>
        <w:jc w:val="right"/>
        <w:rPr>
          <w:rFonts w:ascii="HG丸ｺﾞｼｯｸM-PRO" w:eastAsia="HG丸ｺﾞｼｯｸM-PRO"/>
        </w:rPr>
      </w:pPr>
    </w:p>
    <w:p w:rsidR="00283566" w:rsidRDefault="00283566" w:rsidP="006F1C16">
      <w:pPr>
        <w:jc w:val="right"/>
        <w:rPr>
          <w:rFonts w:ascii="HG丸ｺﾞｼｯｸM-PRO" w:eastAsia="HG丸ｺﾞｼｯｸM-PRO"/>
        </w:rPr>
      </w:pPr>
    </w:p>
    <w:p w:rsidR="00283566" w:rsidRDefault="00283566" w:rsidP="006F1C16">
      <w:pPr>
        <w:jc w:val="right"/>
        <w:rPr>
          <w:rFonts w:ascii="HG丸ｺﾞｼｯｸM-PRO" w:eastAsia="HG丸ｺﾞｼｯｸM-PRO"/>
        </w:rPr>
      </w:pPr>
    </w:p>
    <w:p w:rsidR="00283566" w:rsidRDefault="00283566" w:rsidP="006F1C16">
      <w:pPr>
        <w:jc w:val="right"/>
        <w:rPr>
          <w:rFonts w:ascii="HG丸ｺﾞｼｯｸM-PRO" w:eastAsia="HG丸ｺﾞｼｯｸM-PRO"/>
        </w:rPr>
      </w:pPr>
    </w:p>
    <w:p w:rsidR="006F1C16" w:rsidRDefault="00283566" w:rsidP="00CA368D">
      <w:pPr>
        <w:wordWrap w:val="0"/>
        <w:ind w:right="840"/>
        <w:jc w:val="right"/>
        <w:rPr>
          <w:rFonts w:ascii="HG丸ｺﾞｼｯｸM-PRO" w:eastAsia="HG丸ｺﾞｼｯｸM-PRO"/>
        </w:rPr>
      </w:pPr>
      <w:r>
        <w:rPr>
          <w:rFonts w:ascii="HG丸ｺﾞｼｯｸM-PRO" w:eastAsia="HG丸ｺﾞｼｯｸM-PRO" w:hint="eastAsia"/>
        </w:rPr>
        <w:t>この色素は上の表のように、酸やアルカリの水溶液と</w:t>
      </w:r>
    </w:p>
    <w:p w:rsidR="00667C1F" w:rsidRDefault="00CA368D" w:rsidP="00667C1F">
      <w:pPr>
        <w:ind w:right="282" w:firstLineChars="350" w:firstLine="735"/>
        <w:jc w:val="left"/>
        <w:rPr>
          <w:rFonts w:ascii="HG丸ｺﾞｼｯｸM-PRO" w:eastAsia="HG丸ｺﾞｼｯｸM-PRO" w:hint="eastAsia"/>
        </w:rPr>
      </w:pPr>
      <w:r>
        <w:rPr>
          <w:rFonts w:ascii="HG丸ｺﾞｼｯｸM-PRO" w:eastAsia="HG丸ｺﾞｼｯｸM-PRO" w:hint="eastAsia"/>
          <w:noProof/>
        </w:rPr>
        <w:pict>
          <v:oval id="_x0000_s1229" style="position:absolute;left:0;text-align:left;margin-left:33.95pt;margin-top:1.9pt;width:14.25pt;height:15pt;z-index:251692032" filled="f">
            <v:textbox inset="5.85pt,.7pt,5.85pt,.7pt"/>
          </v:oval>
        </w:pict>
      </w:r>
      <w:r>
        <w:rPr>
          <w:rFonts w:ascii="HG丸ｺﾞｼｯｸM-PRO" w:eastAsia="HG丸ｺﾞｼｯｸM-PRO" w:hint="eastAsia"/>
        </w:rPr>
        <w:t xml:space="preserve">Cわかさ生活　　　　　　　　　　　　　　　</w:t>
      </w:r>
      <w:r w:rsidR="00283566">
        <w:rPr>
          <w:rFonts w:ascii="HG丸ｺﾞｼｯｸM-PRO" w:eastAsia="HG丸ｺﾞｼｯｸM-PRO" w:hint="eastAsia"/>
        </w:rPr>
        <w:t>反応して様々な色になることで知られていま</w:t>
      </w:r>
      <w:r w:rsidR="00667C1F">
        <w:rPr>
          <w:rFonts w:ascii="HG丸ｺﾞｼｯｸM-PRO" w:eastAsia="HG丸ｺﾞｼｯｸM-PRO" w:hint="eastAsia"/>
        </w:rPr>
        <w:t>す。</w:t>
      </w:r>
    </w:p>
    <w:p w:rsidR="00667C1F" w:rsidRDefault="00667C1F" w:rsidP="00667C1F">
      <w:pPr>
        <w:ind w:right="282" w:firstLineChars="350" w:firstLine="735"/>
        <w:jc w:val="left"/>
        <w:rPr>
          <w:rFonts w:ascii="HG丸ｺﾞｼｯｸM-PRO" w:eastAsia="HG丸ｺﾞｼｯｸM-PRO" w:hint="eastAsia"/>
        </w:rPr>
      </w:pPr>
    </w:p>
    <w:p w:rsidR="006F1C16" w:rsidRDefault="00667C1F" w:rsidP="00667C1F">
      <w:pPr>
        <w:ind w:right="282"/>
        <w:jc w:val="center"/>
        <w:rPr>
          <w:rFonts w:ascii="HG丸ｺﾞｼｯｸM-PRO" w:eastAsia="HG丸ｺﾞｼｯｸM-PRO"/>
          <w:sz w:val="40"/>
          <w:szCs w:val="28"/>
        </w:rPr>
      </w:pPr>
      <w:r>
        <w:rPr>
          <w:rFonts w:ascii="HG丸ｺﾞｼｯｸM-PRO" w:eastAsia="HG丸ｺﾞｼｯｸM-PRO"/>
          <w:noProof/>
          <w:sz w:val="40"/>
          <w:szCs w:val="28"/>
        </w:rPr>
        <w:pict>
          <v:shape id="_x0000_s1222" type="#_x0000_t75" style="position:absolute;left:0;text-align:left;margin-left:112.5pt;margin-top:11.55pt;width:406.25pt;height:304.75pt;z-index:-251633664">
            <v:imagedata r:id="rId10" o:title="紫キャベツ" chromakey="white"/>
          </v:shape>
        </w:pict>
      </w:r>
      <w:r w:rsidR="006F1C16" w:rsidRPr="00283566">
        <w:rPr>
          <w:rFonts w:ascii="HG丸ｺﾞｼｯｸM-PRO" w:eastAsia="HG丸ｺﾞｼｯｸM-PRO" w:hint="eastAsia"/>
          <w:sz w:val="24"/>
        </w:rPr>
        <w:t>今日の実験ではムラサキキャベツで酸やアルカリを調べる指示薬を作ってみましょう！</w:t>
      </w:r>
    </w:p>
    <w:p w:rsidR="006F1C16" w:rsidRDefault="00825375" w:rsidP="0077308C">
      <w:pPr>
        <w:rPr>
          <w:rFonts w:ascii="HG丸ｺﾞｼｯｸM-PRO" w:eastAsia="HG丸ｺﾞｼｯｸM-PRO"/>
          <w:sz w:val="40"/>
          <w:szCs w:val="28"/>
        </w:rPr>
      </w:pPr>
      <w:r w:rsidRPr="00825375">
        <w:rPr>
          <w:noProof/>
        </w:rPr>
        <w:pict>
          <v:shape id="_x0000_s1223" type="#_x0000_t75" alt="とある紫キャベツの理科実験（イクスペラメント）" style="position:absolute;left:0;text-align:left;margin-left:7.55pt;margin-top:30.95pt;width:112.7pt;height:239.5pt;z-index:-251631616;mso-position-horizontal-relative:text;mso-position-vertical-relative:text">
            <v:imagedata r:id="rId11" o:title="img2"/>
          </v:shape>
        </w:pict>
      </w: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6F1C16" w:rsidRDefault="006F1C16" w:rsidP="0077308C">
      <w:pPr>
        <w:rPr>
          <w:rFonts w:ascii="HG丸ｺﾞｼｯｸM-PRO" w:eastAsia="HG丸ｺﾞｼｯｸM-PRO"/>
          <w:sz w:val="40"/>
          <w:szCs w:val="28"/>
        </w:rPr>
      </w:pPr>
    </w:p>
    <w:p w:rsidR="00283566" w:rsidRDefault="00825375" w:rsidP="0077308C">
      <w:pPr>
        <w:rPr>
          <w:rFonts w:ascii="HG丸ｺﾞｼｯｸM-PRO" w:eastAsia="HG丸ｺﾞｼｯｸM-PRO"/>
          <w:sz w:val="40"/>
          <w:szCs w:val="28"/>
        </w:rPr>
      </w:pPr>
      <w:r w:rsidRPr="00825375">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8" type="#_x0000_t136" style="position:absolute;left:0;text-align:left;margin-left:.05pt;margin-top:1.65pt;width:434.8pt;height:51.4pt;z-index:-251637760;mso-position-horizontal-relative:text;mso-position-vertical-relative:text" fillcolor="#9400ed" strokecolor="#0f243e [1615]" strokeweight="1pt">
            <v:fill r:id="rId12" o:title="" color2="blue" angle="-90" colors="0 #a603ab;13763f #0819fb;22938f #1a8d48;34079f yellow;47841f #ee3f17;57672f #e81766;1 #a603ab" method="none" type="gradient"/>
            <v:shadow on="t" type="perspective" color="silver" opacity="52429f" origin="-.5,.5" matrix=",46340f,,.5,,-4768371582e-16"/>
            <v:textpath style="font-family:&quot;AR黒丸ＰＯＰ体H&quot;;v-text-reverse:t;v-text-kern:t" trim="t" fitpath="t" string="試験管に虹をつくろう！"/>
          </v:shape>
        </w:pict>
      </w:r>
      <w:r w:rsidRPr="00825375">
        <w:rPr>
          <w:noProof/>
        </w:rPr>
        <w:pict>
          <v:shape id="_x0000_s1219" type="#_x0000_t75" alt="" style="position:absolute;left:0;text-align:left;margin-left:450.05pt;margin-top:1.65pt;width:86.4pt;height:77.65pt;z-index:-251635712;mso-position-horizontal-relative:text;mso-position-vertical-relative:text;mso-width-relative:page;mso-height-relative:page">
            <v:imagedata r:id="rId13" o:title="rainbow1"/>
          </v:shape>
        </w:pict>
      </w:r>
    </w:p>
    <w:p w:rsidR="00283566" w:rsidRDefault="00825375" w:rsidP="0077308C">
      <w:pPr>
        <w:rPr>
          <w:rFonts w:ascii="HG丸ｺﾞｼｯｸM-PRO" w:eastAsia="HG丸ｺﾞｼｯｸM-PRO"/>
          <w:sz w:val="40"/>
          <w:szCs w:val="28"/>
        </w:rPr>
      </w:pPr>
      <w:r w:rsidRPr="00825375">
        <w:rPr>
          <w:rFonts w:ascii="HG丸ｺﾞｼｯｸM-PRO" w:eastAsia="HG丸ｺﾞｼｯｸM-PRO"/>
          <w:noProof/>
        </w:rPr>
        <w:pict>
          <v:shape id="_x0000_s1224" type="#_x0000_t136" style="position:absolute;left:0;text-align:left;margin-left:59.35pt;margin-top:23.1pt;width:311.25pt;height:28.15pt;z-index:-251630592;mso-position-horizontal-relative:text;mso-position-vertical-relative:text" fillcolor="#9400ed" strokecolor="#0f243e" strokeweight="1pt">
            <v:fill r:id="rId12" o:title="" color2="blue" angle="-90" colors="0 #a603ab;13763f #0819fb;22938f #1a8d48;34079f yellow;47841f #ee3f17;57672f #e81766;1 #a603ab" method="none" type="gradient"/>
            <v:shadow on="t" type="perspective" color="silver" opacity="52429f" origin="-.5,.5" matrix=",46340f,,.5,,-4768371582e-16"/>
            <v:textpath style="font-family:&quot;AR黒丸ＰＯＰ体H&quot;;v-text-reverse:t;v-text-kern:t" trim="t" fitpath="t" string="～紫キャベツが指示薬に～"/>
          </v:shape>
        </w:pict>
      </w:r>
    </w:p>
    <w:p w:rsidR="00283566" w:rsidRDefault="00283566" w:rsidP="005E5558">
      <w:pPr>
        <w:tabs>
          <w:tab w:val="left" w:pos="3663"/>
        </w:tabs>
        <w:rPr>
          <w:rFonts w:ascii="HG丸ｺﾞｼｯｸM-PRO" w:eastAsia="HG丸ｺﾞｼｯｸM-PRO"/>
          <w:sz w:val="40"/>
          <w:szCs w:val="28"/>
        </w:rPr>
      </w:pPr>
    </w:p>
    <w:p w:rsidR="00283566" w:rsidRDefault="00825375" w:rsidP="00283566">
      <w:pPr>
        <w:rPr>
          <w:rFonts w:ascii="HG丸ｺﾞｼｯｸM-PRO" w:eastAsia="HG丸ｺﾞｼｯｸM-PRO"/>
        </w:rPr>
      </w:pPr>
      <w:r w:rsidRPr="00825375">
        <w:rPr>
          <w:noProof/>
        </w:rPr>
        <w:pict>
          <v:shape id="図 2" o:spid="_x0000_s1215" type="#_x0000_t75" alt="http://www.ons.ne.jp/~taka1997/education/2001/chemistry/16/01" style="position:absolute;left:0;text-align:left;margin-left:401.9pt;margin-top:1.4pt;width:122.15pt;height:141.25pt;z-index:-251642880;visibility:visible;mso-wrap-distance-left:0;mso-wrap-distance-right:0;mso-position-vertical-relative:line" o:allowoverlap="f">
            <v:imagedata r:id="rId14" o:title="01"/>
          </v:shape>
        </w:pict>
      </w:r>
      <w:r w:rsidR="005E5558">
        <w:rPr>
          <w:rFonts w:ascii="HG丸ｺﾞｼｯｸM-PRO" w:eastAsia="HG丸ｺﾞｼｯｸM-PRO" w:hint="eastAsia"/>
        </w:rPr>
        <w:t>①　紫キャベツの葉を</w:t>
      </w:r>
      <w:r w:rsidR="00283566">
        <w:rPr>
          <w:rFonts w:ascii="HG丸ｺﾞｼｯｸM-PRO" w:eastAsia="HG丸ｺﾞｼｯｸM-PRO" w:hint="eastAsia"/>
        </w:rPr>
        <w:t>２００ｍｌビーカーに入れ、ひたひたの量の水を加熱する。</w:t>
      </w:r>
    </w:p>
    <w:p w:rsidR="00283566" w:rsidRPr="005E5558" w:rsidRDefault="00283566" w:rsidP="00283566">
      <w:pPr>
        <w:rPr>
          <w:rFonts w:ascii="HG丸ｺﾞｼｯｸM-PRO" w:eastAsia="HG丸ｺﾞｼｯｸM-PRO"/>
        </w:rPr>
      </w:pPr>
    </w:p>
    <w:p w:rsidR="00283566" w:rsidRDefault="00283566" w:rsidP="00283566">
      <w:pPr>
        <w:rPr>
          <w:rFonts w:ascii="HG丸ｺﾞｼｯｸM-PRO" w:eastAsia="HG丸ｺﾞｼｯｸM-PRO"/>
        </w:rPr>
      </w:pPr>
      <w:r>
        <w:rPr>
          <w:rFonts w:ascii="HG丸ｺﾞｼｯｸM-PRO" w:eastAsia="HG丸ｺﾞｼｯｸM-PRO" w:hint="eastAsia"/>
        </w:rPr>
        <w:t>②　煮汁に色が付いたら加熱をやめ、やけどをしないように試験管に入れる。</w:t>
      </w:r>
    </w:p>
    <w:p w:rsidR="00283566" w:rsidRDefault="00283566" w:rsidP="00283566">
      <w:pPr>
        <w:rPr>
          <w:rFonts w:ascii="HG丸ｺﾞｼｯｸM-PRO" w:eastAsia="HG丸ｺﾞｼｯｸM-PRO"/>
        </w:rPr>
      </w:pPr>
    </w:p>
    <w:p w:rsidR="00283566" w:rsidRDefault="005E5558" w:rsidP="00283566">
      <w:pPr>
        <w:rPr>
          <w:rFonts w:ascii="HG丸ｺﾞｼｯｸM-PRO" w:eastAsia="HG丸ｺﾞｼｯｸM-PRO"/>
        </w:rPr>
      </w:pPr>
      <w:r>
        <w:rPr>
          <w:rFonts w:ascii="HG丸ｺﾞｼｯｸM-PRO" w:eastAsia="HG丸ｺﾞｼｯｸM-PRO" w:hint="eastAsia"/>
        </w:rPr>
        <w:t>③　②の試験管に炭酸ナトリウム（</w:t>
      </w:r>
      <w:r w:rsidR="00283566">
        <w:rPr>
          <w:rFonts w:ascii="HG丸ｺﾞｼｯｸM-PRO" w:eastAsia="HG丸ｺﾞｼｯｸM-PRO" w:hint="eastAsia"/>
        </w:rPr>
        <w:t>アルカリ性）の粉末を静かに入れる。</w:t>
      </w:r>
    </w:p>
    <w:p w:rsidR="00283566" w:rsidRPr="005E5558" w:rsidRDefault="00283566" w:rsidP="00283566">
      <w:pPr>
        <w:rPr>
          <w:rFonts w:ascii="HG丸ｺﾞｼｯｸM-PRO" w:eastAsia="HG丸ｺﾞｼｯｸM-PRO"/>
        </w:rPr>
      </w:pPr>
      <w:bookmarkStart w:id="0" w:name="_GoBack"/>
      <w:bookmarkEnd w:id="0"/>
    </w:p>
    <w:p w:rsidR="00283566" w:rsidRDefault="00283566" w:rsidP="00283566">
      <w:pPr>
        <w:rPr>
          <w:rFonts w:ascii="HG丸ｺﾞｼｯｸM-PRO" w:eastAsia="HG丸ｺﾞｼｯｸM-PRO"/>
        </w:rPr>
      </w:pPr>
      <w:r>
        <w:rPr>
          <w:rFonts w:ascii="HG丸ｺﾞｼｯｸM-PRO" w:eastAsia="HG丸ｺﾞｼｯｸM-PRO" w:hint="eastAsia"/>
        </w:rPr>
        <w:t>④　③の試験管に薄い塩酸をこまごめピペットを使って壁を伝わらせながら</w:t>
      </w:r>
      <w:r w:rsidR="005E5558">
        <w:rPr>
          <w:rFonts w:ascii="HG丸ｺﾞｼｯｸM-PRO" w:eastAsia="HG丸ｺﾞｼｯｸM-PRO" w:hint="eastAsia"/>
        </w:rPr>
        <w:t>加える</w:t>
      </w:r>
      <w:r>
        <w:rPr>
          <w:rFonts w:ascii="HG丸ｺﾞｼｯｸM-PRO" w:eastAsia="HG丸ｺﾞｼｯｸM-PRO" w:hint="eastAsia"/>
        </w:rPr>
        <w:t>。</w:t>
      </w:r>
    </w:p>
    <w:p w:rsidR="00283566" w:rsidRDefault="00283566" w:rsidP="00283566">
      <w:pPr>
        <w:rPr>
          <w:rFonts w:ascii="HG丸ｺﾞｼｯｸM-PRO" w:eastAsia="HG丸ｺﾞｼｯｸM-PRO"/>
        </w:rPr>
      </w:pPr>
    </w:p>
    <w:p w:rsidR="00283566" w:rsidRDefault="00283566" w:rsidP="00283566">
      <w:pPr>
        <w:rPr>
          <w:rFonts w:ascii="HG丸ｺﾞｼｯｸM-PRO" w:eastAsia="HG丸ｺﾞｼｯｸM-PRO"/>
        </w:rPr>
      </w:pPr>
      <w:r>
        <w:rPr>
          <w:rFonts w:ascii="HG丸ｺﾞｼｯｸM-PRO" w:eastAsia="HG丸ｺﾞｼｯｸM-PRO" w:hint="eastAsia"/>
        </w:rPr>
        <w:t>⑤　ガラス棒を底まで静かに差し込み、炭酸ナトリウムを静かにかき混ぜて溶かす。</w:t>
      </w:r>
    </w:p>
    <w:p w:rsidR="00283566" w:rsidRDefault="00283566" w:rsidP="00283566">
      <w:pPr>
        <w:rPr>
          <w:rFonts w:ascii="HG丸ｺﾞｼｯｸM-PRO" w:eastAsia="HG丸ｺﾞｼｯｸM-PRO"/>
        </w:rPr>
      </w:pPr>
    </w:p>
    <w:p w:rsidR="005E5558" w:rsidRDefault="00283566" w:rsidP="00283566">
      <w:pPr>
        <w:rPr>
          <w:rFonts w:ascii="HG丸ｺﾞｼｯｸM-PRO" w:eastAsia="HG丸ｺﾞｼｯｸM-PRO"/>
        </w:rPr>
      </w:pPr>
      <w:r>
        <w:rPr>
          <w:rFonts w:ascii="HG丸ｺﾞｼｯｸM-PRO" w:eastAsia="HG丸ｺﾞｼｯｸM-PRO" w:hint="eastAsia"/>
        </w:rPr>
        <w:t>⑥　ガラス棒を静かに引き上げ、色の変化を観察し、試験管の</w:t>
      </w:r>
      <w:r w:rsidR="005E5558">
        <w:rPr>
          <w:rFonts w:ascii="HG丸ｺﾞｼｯｸM-PRO" w:eastAsia="HG丸ｺﾞｼｯｸM-PRO" w:hint="eastAsia"/>
        </w:rPr>
        <w:t>色とイオンの</w:t>
      </w:r>
      <w:r>
        <w:rPr>
          <w:rFonts w:ascii="HG丸ｺﾞｼｯｸM-PRO" w:eastAsia="HG丸ｺﾞｼｯｸM-PRO" w:hint="eastAsia"/>
        </w:rPr>
        <w:t>ようすをスケッチする。</w:t>
      </w:r>
    </w:p>
    <w:p w:rsidR="005E5558" w:rsidRPr="005E5558" w:rsidRDefault="00CA368D" w:rsidP="00283566">
      <w:pPr>
        <w:rPr>
          <w:rFonts w:ascii="HG丸ｺﾞｼｯｸM-PRO" w:eastAsia="HG丸ｺﾞｼｯｸM-PRO"/>
        </w:rPr>
      </w:pPr>
      <w:r w:rsidRPr="00825375">
        <w:rPr>
          <w:noProof/>
        </w:rPr>
        <w:pict>
          <v:shape id="_x0000_s1225" type="#_x0000_t75" style="position:absolute;left:0;text-align:left;margin-left:105.05pt;margin-top:16.75pt;width:97.45pt;height:414.55pt;z-index:-251628544;mso-position-horizontal-relative:text;mso-position-vertical-relative:text">
            <v:imagedata r:id="rId15" o:title="06 試験管"/>
          </v:shape>
        </w:pict>
      </w:r>
      <w:r>
        <w:rPr>
          <w:rFonts w:ascii="HG丸ｺﾞｼｯｸM-PRO" w:eastAsia="HG丸ｺﾞｼｯｸM-PRO"/>
          <w:noProof/>
        </w:rPr>
        <w:pict>
          <v:shape id="_x0000_s1226" type="#_x0000_t75" style="position:absolute;left:0;text-align:left;margin-left:340.15pt;margin-top:16.75pt;width:101.55pt;height:414.55pt;z-index:-251627520;mso-position-horizontal-relative:text;mso-position-vertical-relative:text">
            <v:imagedata r:id="rId15" o:title="06 試験管"/>
          </v:shape>
        </w:pict>
      </w:r>
    </w:p>
    <w:p w:rsidR="005E5558" w:rsidRDefault="00667C1F" w:rsidP="00667C1F">
      <w:pPr>
        <w:ind w:firstLineChars="300" w:firstLine="630"/>
        <w:rPr>
          <w:rFonts w:ascii="HG丸ｺﾞｼｯｸM-PRO" w:eastAsia="HG丸ｺﾞｼｯｸM-PRO" w:hint="eastAsia"/>
        </w:rPr>
      </w:pPr>
      <w:r>
        <w:rPr>
          <w:rFonts w:ascii="HG丸ｺﾞｼｯｸM-PRO" w:eastAsia="HG丸ｺﾞｼｯｸM-PRO" w:hint="eastAsia"/>
        </w:rPr>
        <w:t xml:space="preserve">色のようす　　　　　　　　　　　　　　　</w:t>
      </w:r>
      <w:r w:rsidR="005E5558">
        <w:rPr>
          <w:rFonts w:ascii="HG丸ｺﾞｼｯｸM-PRO" w:eastAsia="HG丸ｺﾞｼｯｸM-PRO" w:hint="eastAsia"/>
        </w:rPr>
        <w:t xml:space="preserve">　イオンのようす</w:t>
      </w: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p>
    <w:p w:rsidR="00CA368D" w:rsidRDefault="00CA368D" w:rsidP="00003953">
      <w:pPr>
        <w:rPr>
          <w:rFonts w:ascii="HG丸ｺﾞｼｯｸM-PRO" w:eastAsia="HG丸ｺﾞｼｯｸM-PRO" w:hint="eastAsia"/>
        </w:rPr>
      </w:pPr>
      <w:r>
        <w:rPr>
          <w:rFonts w:ascii="HG丸ｺﾞｼｯｸM-PRO" w:eastAsia="HG丸ｺﾞｼｯｸM-PRO" w:hint="eastAsia"/>
          <w:noProof/>
        </w:rPr>
        <w:pict>
          <v:oval id="_x0000_s1228" style="position:absolute;left:0;text-align:left;margin-left:350.45pt;margin-top:16.85pt;width:25.4pt;height:18.75pt;z-index:251691008" filled="f">
            <v:textbox inset="5.85pt,.7pt,5.85pt,.7pt"/>
          </v:oval>
        </w:pict>
      </w:r>
    </w:p>
    <w:p w:rsidR="005E5558" w:rsidRDefault="00CA368D" w:rsidP="00CA368D">
      <w:pPr>
        <w:ind w:firstLineChars="100" w:firstLine="210"/>
        <w:rPr>
          <w:rFonts w:ascii="HG丸ｺﾞｼｯｸM-PRO" w:eastAsia="HG丸ｺﾞｼｯｸM-PRO"/>
        </w:rPr>
      </w:pPr>
      <w:r>
        <w:rPr>
          <w:rFonts w:ascii="HG丸ｺﾞｼｯｸM-PRO" w:eastAsia="HG丸ｺﾞｼｯｸM-PRO" w:hint="eastAsia"/>
          <w:noProof/>
        </w:rPr>
        <w:pict>
          <v:oval id="_x0000_s1227" style="position:absolute;left:0;text-align:left;margin-left:300.2pt;margin-top:1.05pt;width:21pt;height:17.25pt;z-index:251689984" filled="f" fillcolor="white [3212]">
            <v:textbox inset="5.85pt,.7pt,5.85pt,.7pt"/>
          </v:oval>
        </w:pict>
      </w:r>
      <w:r>
        <w:rPr>
          <w:rFonts w:ascii="HG丸ｺﾞｼｯｸM-PRO" w:eastAsia="HG丸ｺﾞｼｯｸM-PRO" w:hint="eastAsia"/>
        </w:rPr>
        <w:t xml:space="preserve">　　　　　　　　　　　　　　　　　　　　　　　　　　　　H</w:t>
      </w:r>
      <w:r w:rsidRPr="00CA368D">
        <w:rPr>
          <w:rFonts w:ascii="HG丸ｺﾞｼｯｸM-PRO" w:eastAsia="HG丸ｺﾞｼｯｸM-PRO" w:hint="eastAsia"/>
          <w:vertAlign w:val="superscript"/>
        </w:rPr>
        <w:t>＋</w:t>
      </w:r>
      <w:r>
        <w:rPr>
          <w:rFonts w:ascii="HG丸ｺﾞｼｯｸM-PRO" w:eastAsia="HG丸ｺﾞｼｯｸM-PRO" w:hint="eastAsia"/>
          <w:vertAlign w:val="superscript"/>
        </w:rPr>
        <w:t xml:space="preserve">　</w:t>
      </w:r>
      <w:r>
        <w:rPr>
          <w:rFonts w:ascii="HG丸ｺﾞｼｯｸM-PRO" w:eastAsia="HG丸ｺﾞｼｯｸM-PRO" w:hint="eastAsia"/>
        </w:rPr>
        <w:t>とか OH</w:t>
      </w:r>
      <w:r w:rsidRPr="00CA368D">
        <w:rPr>
          <w:rFonts w:ascii="HG丸ｺﾞｼｯｸM-PRO" w:eastAsia="HG丸ｺﾞｼｯｸM-PRO" w:hint="eastAsia"/>
          <w:vertAlign w:val="superscript"/>
        </w:rPr>
        <w:t>－</w:t>
      </w:r>
      <w:r>
        <w:rPr>
          <w:rFonts w:ascii="HG丸ｺﾞｼｯｸM-PRO" w:eastAsia="HG丸ｺﾞｼｯｸM-PRO" w:hint="eastAsia"/>
          <w:vertAlign w:val="superscript"/>
        </w:rPr>
        <w:t xml:space="preserve"> </w:t>
      </w:r>
      <w:r>
        <w:rPr>
          <w:rFonts w:ascii="HG丸ｺﾞｼｯｸM-PRO" w:eastAsia="HG丸ｺﾞｼｯｸM-PRO" w:hint="eastAsia"/>
        </w:rPr>
        <w:t>をたくさん描いてね。</w:t>
      </w:r>
    </w:p>
    <w:p w:rsidR="00FD2B3E" w:rsidRPr="005E5558" w:rsidRDefault="00667C1F" w:rsidP="0077308C">
      <w:pPr>
        <w:rPr>
          <w:rFonts w:ascii="HG丸ｺﾞｼｯｸM-PRO" w:eastAsia="HG丸ｺﾞｼｯｸM-PRO"/>
          <w:sz w:val="40"/>
          <w:szCs w:val="28"/>
          <w:u w:val="single"/>
        </w:rPr>
      </w:pPr>
      <w:r>
        <w:rPr>
          <w:rFonts w:ascii="HG丸ｺﾞｼｯｸM-PRO" w:eastAsia="HG丸ｺﾞｼｯｸM-PRO" w:hint="eastAsia"/>
          <w:sz w:val="40"/>
          <w:szCs w:val="28"/>
          <w:u w:val="single"/>
        </w:rPr>
        <w:t xml:space="preserve">　　</w:t>
      </w:r>
      <w:r w:rsidR="00283566" w:rsidRPr="00833A87">
        <w:rPr>
          <w:rFonts w:ascii="HG丸ｺﾞｼｯｸM-PRO" w:eastAsia="HG丸ｺﾞｼｯｸM-PRO" w:hint="eastAsia"/>
          <w:sz w:val="40"/>
          <w:szCs w:val="28"/>
          <w:u w:val="single"/>
        </w:rPr>
        <w:t>年　　組　氏名</w:t>
      </w:r>
      <w:r w:rsidR="00283566" w:rsidRPr="00833A87">
        <w:rPr>
          <w:rFonts w:ascii="HG丸ｺﾞｼｯｸM-PRO" w:eastAsia="HG丸ｺﾞｼｯｸM-PRO" w:hint="eastAsia"/>
          <w:sz w:val="40"/>
          <w:szCs w:val="28"/>
          <w:u w:val="single"/>
        </w:rPr>
        <w:tab/>
      </w:r>
      <w:r w:rsidR="00283566" w:rsidRPr="00833A87">
        <w:rPr>
          <w:rFonts w:ascii="HG丸ｺﾞｼｯｸM-PRO" w:eastAsia="HG丸ｺﾞｼｯｸM-PRO" w:hint="eastAsia"/>
          <w:sz w:val="40"/>
          <w:szCs w:val="28"/>
          <w:u w:val="single"/>
        </w:rPr>
        <w:tab/>
      </w:r>
      <w:r w:rsidR="00283566" w:rsidRPr="00833A87">
        <w:rPr>
          <w:rFonts w:ascii="HG丸ｺﾞｼｯｸM-PRO" w:eastAsia="HG丸ｺﾞｼｯｸM-PRO" w:hint="eastAsia"/>
          <w:sz w:val="40"/>
          <w:szCs w:val="28"/>
          <w:u w:val="single"/>
        </w:rPr>
        <w:tab/>
        <w:t xml:space="preserve">　　</w:t>
      </w:r>
      <w:r w:rsidR="00283566" w:rsidRPr="00833A87">
        <w:rPr>
          <w:rFonts w:ascii="HG丸ｺﾞｼｯｸM-PRO" w:eastAsia="HG丸ｺﾞｼｯｸM-PRO" w:hint="eastAsia"/>
          <w:sz w:val="40"/>
          <w:szCs w:val="28"/>
          <w:u w:val="single"/>
        </w:rPr>
        <w:tab/>
      </w:r>
      <w:r w:rsidR="00283566">
        <w:rPr>
          <w:rFonts w:ascii="HG丸ｺﾞｼｯｸM-PRO" w:eastAsia="HG丸ｺﾞｼｯｸM-PRO" w:hint="eastAsia"/>
          <w:sz w:val="40"/>
          <w:szCs w:val="28"/>
          <w:u w:val="single"/>
        </w:rPr>
        <w:t xml:space="preserve">　　　　　</w:t>
      </w:r>
      <w:r w:rsidR="00CA368D">
        <w:rPr>
          <w:rFonts w:ascii="HG丸ｺﾞｼｯｸM-PRO" w:eastAsia="HG丸ｺﾞｼｯｸM-PRO" w:hint="eastAsia"/>
          <w:sz w:val="40"/>
          <w:szCs w:val="28"/>
          <w:u w:val="single"/>
        </w:rPr>
        <w:t xml:space="preserve">　　　</w:t>
      </w:r>
      <w:r w:rsidR="00283566">
        <w:rPr>
          <w:rFonts w:ascii="HG丸ｺﾞｼｯｸM-PRO" w:eastAsia="HG丸ｺﾞｼｯｸM-PRO" w:hint="eastAsia"/>
          <w:sz w:val="40"/>
          <w:szCs w:val="28"/>
          <w:u w:val="single"/>
        </w:rPr>
        <w:t xml:space="preserve">　</w:t>
      </w:r>
    </w:p>
    <w:sectPr w:rsidR="00FD2B3E" w:rsidRPr="005E5558" w:rsidSect="00667C1F">
      <w:pgSz w:w="11906" w:h="16838" w:code="9"/>
      <w:pgMar w:top="567" w:right="567" w:bottom="663" w:left="567"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66" w:rsidRDefault="00283566" w:rsidP="00283566">
      <w:r>
        <w:separator/>
      </w:r>
    </w:p>
  </w:endnote>
  <w:endnote w:type="continuationSeparator" w:id="0">
    <w:p w:rsidR="00283566" w:rsidRDefault="00283566" w:rsidP="00283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66" w:rsidRDefault="00283566" w:rsidP="00283566">
      <w:r>
        <w:separator/>
      </w:r>
    </w:p>
  </w:footnote>
  <w:footnote w:type="continuationSeparator" w:id="0">
    <w:p w:rsidR="00283566" w:rsidRDefault="00283566" w:rsidP="00283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516"/>
    <w:multiLevelType w:val="hybridMultilevel"/>
    <w:tmpl w:val="ED764F02"/>
    <w:lvl w:ilvl="0" w:tplc="D75EC4F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0D17DB3"/>
    <w:multiLevelType w:val="hybridMultilevel"/>
    <w:tmpl w:val="C10EAB78"/>
    <w:lvl w:ilvl="0" w:tplc="CA6C226E">
      <w:start w:val="1"/>
      <w:numFmt w:val="decimalFullWidth"/>
      <w:lvlText w:val="（%1）"/>
      <w:lvlJc w:val="left"/>
      <w:pPr>
        <w:tabs>
          <w:tab w:val="num" w:pos="1770"/>
        </w:tabs>
        <w:ind w:left="1770" w:hanging="720"/>
      </w:pPr>
      <w:rPr>
        <w:rFonts w:ascii="Times New Roman" w:eastAsia="Times New Roman" w:hAnsi="Times New Roman" w:cs="Times New Roman"/>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nsid w:val="325B13B0"/>
    <w:multiLevelType w:val="hybridMultilevel"/>
    <w:tmpl w:val="A792399C"/>
    <w:lvl w:ilvl="0" w:tplc="A7D88D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225437"/>
    <w:multiLevelType w:val="hybridMultilevel"/>
    <w:tmpl w:val="B81EFCAE"/>
    <w:lvl w:ilvl="0" w:tplc="AC76DB7C">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nsid w:val="70C45C97"/>
    <w:multiLevelType w:val="hybridMultilevel"/>
    <w:tmpl w:val="811EC594"/>
    <w:lvl w:ilvl="0" w:tplc="48207B16">
      <w:start w:val="2"/>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VerticalSpacing w:val="173"/>
  <w:displayHorizontalDrawingGridEvery w:val="0"/>
  <w:displayVerticalDrawingGridEvery w:val="2"/>
  <w:characterSpacingControl w:val="compressPunctuation"/>
  <w:hdrShapeDefaults>
    <o:shapedefaults v:ext="edit" spidmax="13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252"/>
    <w:rsid w:val="00003953"/>
    <w:rsid w:val="00023359"/>
    <w:rsid w:val="0003266F"/>
    <w:rsid w:val="00043EBD"/>
    <w:rsid w:val="00057F3E"/>
    <w:rsid w:val="0007415D"/>
    <w:rsid w:val="00080DE8"/>
    <w:rsid w:val="000855B6"/>
    <w:rsid w:val="000A69CE"/>
    <w:rsid w:val="000B1587"/>
    <w:rsid w:val="000D09C6"/>
    <w:rsid w:val="000D195E"/>
    <w:rsid w:val="000F319E"/>
    <w:rsid w:val="00102A3B"/>
    <w:rsid w:val="00113E40"/>
    <w:rsid w:val="00124E3D"/>
    <w:rsid w:val="001433CA"/>
    <w:rsid w:val="001928AA"/>
    <w:rsid w:val="001B4D61"/>
    <w:rsid w:val="001D6472"/>
    <w:rsid w:val="001E70F2"/>
    <w:rsid w:val="00202096"/>
    <w:rsid w:val="00211DD7"/>
    <w:rsid w:val="0022197A"/>
    <w:rsid w:val="00266301"/>
    <w:rsid w:val="00281D57"/>
    <w:rsid w:val="00283566"/>
    <w:rsid w:val="002C6B3E"/>
    <w:rsid w:val="002E538A"/>
    <w:rsid w:val="002E5BA2"/>
    <w:rsid w:val="00303958"/>
    <w:rsid w:val="00337430"/>
    <w:rsid w:val="00373E82"/>
    <w:rsid w:val="003812B0"/>
    <w:rsid w:val="00406272"/>
    <w:rsid w:val="004173C3"/>
    <w:rsid w:val="004526DD"/>
    <w:rsid w:val="00461565"/>
    <w:rsid w:val="00475BD6"/>
    <w:rsid w:val="004937E1"/>
    <w:rsid w:val="004D1C58"/>
    <w:rsid w:val="00511617"/>
    <w:rsid w:val="005329BF"/>
    <w:rsid w:val="00535E27"/>
    <w:rsid w:val="00553774"/>
    <w:rsid w:val="005666D2"/>
    <w:rsid w:val="005A2E45"/>
    <w:rsid w:val="005B53B8"/>
    <w:rsid w:val="005D3882"/>
    <w:rsid w:val="005D6462"/>
    <w:rsid w:val="005E5558"/>
    <w:rsid w:val="005E7FD1"/>
    <w:rsid w:val="00611683"/>
    <w:rsid w:val="0061435F"/>
    <w:rsid w:val="0066031F"/>
    <w:rsid w:val="00667C1F"/>
    <w:rsid w:val="006A1DE4"/>
    <w:rsid w:val="006A69B2"/>
    <w:rsid w:val="006C4100"/>
    <w:rsid w:val="006F1C16"/>
    <w:rsid w:val="00716DFF"/>
    <w:rsid w:val="00723F83"/>
    <w:rsid w:val="0072456F"/>
    <w:rsid w:val="00765F2B"/>
    <w:rsid w:val="0077308C"/>
    <w:rsid w:val="007819EA"/>
    <w:rsid w:val="007F1C8A"/>
    <w:rsid w:val="007F3EB1"/>
    <w:rsid w:val="00825375"/>
    <w:rsid w:val="00830015"/>
    <w:rsid w:val="00833A87"/>
    <w:rsid w:val="008516BD"/>
    <w:rsid w:val="008563A0"/>
    <w:rsid w:val="00862C4B"/>
    <w:rsid w:val="008804A2"/>
    <w:rsid w:val="008B32A5"/>
    <w:rsid w:val="008B59D2"/>
    <w:rsid w:val="008C3252"/>
    <w:rsid w:val="00925E50"/>
    <w:rsid w:val="009924A5"/>
    <w:rsid w:val="009D63EE"/>
    <w:rsid w:val="009F1C5D"/>
    <w:rsid w:val="009F561E"/>
    <w:rsid w:val="00A13C90"/>
    <w:rsid w:val="00A25BDD"/>
    <w:rsid w:val="00A34151"/>
    <w:rsid w:val="00A61A01"/>
    <w:rsid w:val="00AB287A"/>
    <w:rsid w:val="00AC4BA0"/>
    <w:rsid w:val="00AD4A42"/>
    <w:rsid w:val="00B0656C"/>
    <w:rsid w:val="00B70E63"/>
    <w:rsid w:val="00B71324"/>
    <w:rsid w:val="00B84FE6"/>
    <w:rsid w:val="00B859D1"/>
    <w:rsid w:val="00B86FBE"/>
    <w:rsid w:val="00C07ACA"/>
    <w:rsid w:val="00C12DB8"/>
    <w:rsid w:val="00C87973"/>
    <w:rsid w:val="00CA368D"/>
    <w:rsid w:val="00CC46A5"/>
    <w:rsid w:val="00CE2587"/>
    <w:rsid w:val="00D05513"/>
    <w:rsid w:val="00D31A40"/>
    <w:rsid w:val="00D73D27"/>
    <w:rsid w:val="00D7610B"/>
    <w:rsid w:val="00DC5036"/>
    <w:rsid w:val="00DD7F9A"/>
    <w:rsid w:val="00DE1FA0"/>
    <w:rsid w:val="00DF5606"/>
    <w:rsid w:val="00E54351"/>
    <w:rsid w:val="00E8562D"/>
    <w:rsid w:val="00F17A0A"/>
    <w:rsid w:val="00F374B0"/>
    <w:rsid w:val="00F65FBC"/>
    <w:rsid w:val="00F750C5"/>
    <w:rsid w:val="00F84FC9"/>
    <w:rsid w:val="00F90B4B"/>
    <w:rsid w:val="00F9189B"/>
    <w:rsid w:val="00FC2FAF"/>
    <w:rsid w:val="00FD2B3E"/>
    <w:rsid w:val="00FD77D4"/>
    <w:rsid w:val="00FE1C74"/>
    <w:rsid w:val="00FF30BD"/>
    <w:rsid w:val="00FF55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43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374B0"/>
    <w:rPr>
      <w:rFonts w:ascii="Arial" w:eastAsia="ＭＳ ゴシック" w:hAnsi="Arial"/>
      <w:sz w:val="18"/>
      <w:szCs w:val="18"/>
    </w:rPr>
  </w:style>
  <w:style w:type="paragraph" w:styleId="a5">
    <w:name w:val="header"/>
    <w:basedOn w:val="a"/>
    <w:link w:val="a6"/>
    <w:uiPriority w:val="99"/>
    <w:unhideWhenUsed/>
    <w:rsid w:val="00283566"/>
    <w:pPr>
      <w:tabs>
        <w:tab w:val="center" w:pos="4252"/>
        <w:tab w:val="right" w:pos="8504"/>
      </w:tabs>
      <w:snapToGrid w:val="0"/>
    </w:pPr>
  </w:style>
  <w:style w:type="character" w:customStyle="1" w:styleId="a6">
    <w:name w:val="ヘッダー (文字)"/>
    <w:basedOn w:val="a0"/>
    <w:link w:val="a5"/>
    <w:uiPriority w:val="99"/>
    <w:rsid w:val="00283566"/>
    <w:rPr>
      <w:kern w:val="2"/>
      <w:sz w:val="21"/>
      <w:szCs w:val="24"/>
    </w:rPr>
  </w:style>
  <w:style w:type="paragraph" w:styleId="a7">
    <w:name w:val="footer"/>
    <w:basedOn w:val="a"/>
    <w:link w:val="a8"/>
    <w:uiPriority w:val="99"/>
    <w:unhideWhenUsed/>
    <w:rsid w:val="00283566"/>
    <w:pPr>
      <w:tabs>
        <w:tab w:val="center" w:pos="4252"/>
        <w:tab w:val="right" w:pos="8504"/>
      </w:tabs>
      <w:snapToGrid w:val="0"/>
    </w:pPr>
  </w:style>
  <w:style w:type="character" w:customStyle="1" w:styleId="a8">
    <w:name w:val="フッター (文字)"/>
    <w:basedOn w:val="a0"/>
    <w:link w:val="a7"/>
    <w:uiPriority w:val="99"/>
    <w:rsid w:val="002835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390</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ｙ</vt:lpstr>
      <vt:lpstr>ｙ</vt:lpstr>
    </vt:vector>
  </TitlesOfParts>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ｙ</dc:title>
  <dc:creator>織笠友彰</dc:creator>
  <cp:lastModifiedBy>川崎市立中学校</cp:lastModifiedBy>
  <cp:revision>14</cp:revision>
  <cp:lastPrinted>2014-12-03T13:45:00Z</cp:lastPrinted>
  <dcterms:created xsi:type="dcterms:W3CDTF">2011-10-15T14:25:00Z</dcterms:created>
  <dcterms:modified xsi:type="dcterms:W3CDTF">2014-12-03T13:46:00Z</dcterms:modified>
</cp:coreProperties>
</file>